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A85" w:rsidP="62307649" w:rsidRDefault="0061276C" w14:paraId="4D5C5379" w14:textId="727E1EFC">
      <w:pPr>
        <w:ind w:left="340" w:right="340"/>
        <w:rPr>
          <w:rFonts w:ascii="Calibri" w:hAnsi="Calibri" w:asciiTheme="minorAscii" w:hAnsiTheme="minorAscii"/>
          <w:sz w:val="22"/>
          <w:szCs w:val="22"/>
        </w:rPr>
      </w:pPr>
      <w:r w:rsidRPr="62307649" w:rsidR="0061276C">
        <w:rPr>
          <w:rFonts w:ascii="Calibri" w:hAnsi="Calibri" w:asciiTheme="minorAscii" w:hAnsiTheme="minorAscii"/>
          <w:sz w:val="22"/>
          <w:szCs w:val="22"/>
        </w:rPr>
        <w:t>2022/2023</w:t>
      </w:r>
    </w:p>
    <w:p w:rsidR="00BF5A85" w:rsidRDefault="00BF5A85" w14:paraId="69FB2B43" w14:textId="77777777">
      <w:pPr>
        <w:ind w:left="340" w:right="340"/>
        <w:rPr>
          <w:rFonts w:asciiTheme="minorHAnsi" w:hAnsiTheme="minorHAnsi"/>
          <w:sz w:val="22"/>
          <w:szCs w:val="22"/>
        </w:rPr>
      </w:pPr>
    </w:p>
    <w:p w:rsidR="00BF5A85" w:rsidRDefault="00BF5A85" w14:paraId="63B78F2A" w14:textId="77777777">
      <w:pPr>
        <w:ind w:left="340" w:right="340"/>
        <w:rPr>
          <w:rFonts w:asciiTheme="minorHAnsi" w:hAnsiTheme="minorHAnsi"/>
          <w:b/>
          <w:sz w:val="22"/>
          <w:szCs w:val="22"/>
        </w:rPr>
      </w:pPr>
    </w:p>
    <w:p w:rsidR="00BF5A85" w:rsidRDefault="005266F1" w14:paraId="13FC38B2" w14:textId="77777777">
      <w:pPr>
        <w:ind w:left="340" w:right="340"/>
        <w:rPr>
          <w:rFonts w:asciiTheme="minorHAnsi" w:hAnsiTheme="minorHAnsi"/>
          <w:b/>
          <w:sz w:val="22"/>
          <w:szCs w:val="22"/>
        </w:rPr>
      </w:pPr>
      <w:r>
        <w:rPr>
          <w:rFonts w:asciiTheme="minorHAnsi" w:hAnsiTheme="minorHAnsi"/>
          <w:sz w:val="22"/>
          <w:szCs w:val="22"/>
        </w:rPr>
        <w:t>Dear Parent/Carer</w:t>
      </w:r>
    </w:p>
    <w:p w:rsidR="00BF5A85" w:rsidRDefault="00BF5A85" w14:paraId="4E17B07F" w14:textId="77777777">
      <w:pPr>
        <w:ind w:left="340" w:right="340"/>
        <w:rPr>
          <w:rFonts w:asciiTheme="minorHAnsi" w:hAnsiTheme="minorHAnsi"/>
          <w:sz w:val="22"/>
          <w:szCs w:val="22"/>
        </w:rPr>
      </w:pPr>
    </w:p>
    <w:p w:rsidR="00BF5A85" w:rsidRDefault="005266F1" w14:paraId="7DDADBF0" w14:textId="58B0FF1B">
      <w:pPr>
        <w:pStyle w:val="NoSpacing"/>
        <w:ind w:left="340" w:right="560"/>
        <w:jc w:val="both"/>
        <w:rPr>
          <w:rFonts w:cs="Arial" w:asciiTheme="minorHAnsi" w:hAnsiTheme="minorHAnsi"/>
          <w:color w:val="000000"/>
        </w:rPr>
      </w:pPr>
      <w:r>
        <w:rPr>
          <w:rFonts w:cs="Arial" w:asciiTheme="minorHAnsi" w:hAnsiTheme="minorHAnsi"/>
          <w:color w:val="000000"/>
        </w:rPr>
        <w:t xml:space="preserve">As you may already be aware, </w:t>
      </w:r>
      <w:r w:rsidR="008629C3">
        <w:rPr>
          <w:rFonts w:cs="Arial" w:asciiTheme="minorHAnsi" w:hAnsiTheme="minorHAnsi"/>
          <w:color w:val="000000"/>
        </w:rPr>
        <w:t>French,</w:t>
      </w:r>
      <w:r>
        <w:rPr>
          <w:rFonts w:cs="Arial" w:asciiTheme="minorHAnsi" w:hAnsiTheme="minorHAnsi"/>
          <w:color w:val="000000"/>
        </w:rPr>
        <w:t xml:space="preserve"> and German are the foreign languages taught at Wollaston.  Students currently learn one of these languages throughout Key Stage 3, and then have the option to continue with it to GCSE.  Your child may already have been studying French for some time at their </w:t>
      </w:r>
      <w:r w:rsidR="000D788B">
        <w:rPr>
          <w:rFonts w:cs="Arial" w:asciiTheme="minorHAnsi" w:hAnsiTheme="minorHAnsi"/>
          <w:color w:val="000000"/>
        </w:rPr>
        <w:t>p</w:t>
      </w:r>
      <w:r>
        <w:rPr>
          <w:rFonts w:cs="Arial" w:asciiTheme="minorHAnsi" w:hAnsiTheme="minorHAnsi"/>
          <w:color w:val="000000"/>
        </w:rPr>
        <w:t xml:space="preserve">rimary </w:t>
      </w:r>
      <w:r w:rsidR="000D788B">
        <w:rPr>
          <w:rFonts w:cs="Arial" w:asciiTheme="minorHAnsi" w:hAnsiTheme="minorHAnsi"/>
          <w:color w:val="000000"/>
        </w:rPr>
        <w:t>sc</w:t>
      </w:r>
      <w:r>
        <w:rPr>
          <w:rFonts w:cs="Arial" w:asciiTheme="minorHAnsi" w:hAnsiTheme="minorHAnsi"/>
          <w:color w:val="000000"/>
        </w:rPr>
        <w:t xml:space="preserve">hool, and for this reason you may wish them to continue with it at Wollaston.  </w:t>
      </w:r>
      <w:r w:rsidR="008629C3">
        <w:rPr>
          <w:rFonts w:cs="Arial" w:asciiTheme="minorHAnsi" w:hAnsiTheme="minorHAnsi"/>
          <w:color w:val="000000"/>
        </w:rPr>
        <w:t>Alternatively,</w:t>
      </w:r>
      <w:r>
        <w:rPr>
          <w:rFonts w:cs="Arial" w:asciiTheme="minorHAnsi" w:hAnsiTheme="minorHAnsi"/>
          <w:color w:val="000000"/>
        </w:rPr>
        <w:t xml:space="preserve"> they may like to start afresh with German. </w:t>
      </w:r>
      <w:r w:rsidR="005772E9">
        <w:rPr>
          <w:rFonts w:cs="Arial" w:asciiTheme="minorHAnsi" w:hAnsiTheme="minorHAnsi"/>
          <w:color w:val="000000"/>
        </w:rPr>
        <w:t xml:space="preserve"> </w:t>
      </w:r>
      <w:r w:rsidR="008629C3">
        <w:rPr>
          <w:rFonts w:cs="Arial" w:asciiTheme="minorHAnsi" w:hAnsiTheme="minorHAnsi"/>
          <w:color w:val="000000"/>
        </w:rPr>
        <w:t xml:space="preserve">We are sometimes asked which the easiest language is to learn. </w:t>
      </w:r>
      <w:r w:rsidR="00AD27C3">
        <w:rPr>
          <w:rFonts w:cs="Arial" w:asciiTheme="minorHAnsi" w:hAnsiTheme="minorHAnsi"/>
          <w:color w:val="000000"/>
        </w:rPr>
        <w:t xml:space="preserve"> </w:t>
      </w:r>
      <w:r w:rsidR="00F73356">
        <w:rPr>
          <w:rFonts w:cs="Arial" w:asciiTheme="minorHAnsi" w:hAnsiTheme="minorHAnsi"/>
          <w:color w:val="000000"/>
        </w:rPr>
        <w:t>In our opinion both languages are equally fun and challenging.</w:t>
      </w:r>
      <w:r w:rsidR="00AD27C3">
        <w:rPr>
          <w:rFonts w:cs="Arial" w:asciiTheme="minorHAnsi" w:hAnsiTheme="minorHAnsi"/>
          <w:color w:val="000000"/>
        </w:rPr>
        <w:t xml:space="preserve">  </w:t>
      </w:r>
      <w:r>
        <w:rPr>
          <w:rFonts w:cs="Arial" w:asciiTheme="minorHAnsi" w:hAnsiTheme="minorHAnsi"/>
          <w:color w:val="000000"/>
        </w:rPr>
        <w:t xml:space="preserve">At Key Stage 3 we have an exciting curriculum in </w:t>
      </w:r>
      <w:r w:rsidR="008629C3">
        <w:rPr>
          <w:rFonts w:cs="Arial" w:asciiTheme="minorHAnsi" w:hAnsiTheme="minorHAnsi"/>
          <w:color w:val="000000"/>
        </w:rPr>
        <w:t>languages and</w:t>
      </w:r>
      <w:r>
        <w:rPr>
          <w:rFonts w:cs="Arial" w:asciiTheme="minorHAnsi" w:hAnsiTheme="minorHAnsi"/>
          <w:color w:val="000000"/>
        </w:rPr>
        <w:t xml:space="preserve"> are </w:t>
      </w:r>
      <w:r w:rsidR="00B704C9">
        <w:rPr>
          <w:rFonts w:cs="Arial" w:asciiTheme="minorHAnsi" w:hAnsiTheme="minorHAnsi"/>
          <w:color w:val="000000"/>
        </w:rPr>
        <w:t>certain</w:t>
      </w:r>
      <w:r>
        <w:rPr>
          <w:rFonts w:cs="Arial" w:asciiTheme="minorHAnsi" w:hAnsiTheme="minorHAnsi"/>
          <w:color w:val="000000"/>
        </w:rPr>
        <w:t xml:space="preserve"> that your child will enjoy their studies whatever their choice of language.</w:t>
      </w:r>
      <w:r w:rsidR="008629C3">
        <w:rPr>
          <w:rFonts w:cs="Arial" w:asciiTheme="minorHAnsi" w:hAnsiTheme="minorHAnsi"/>
          <w:color w:val="000000"/>
        </w:rPr>
        <w:t xml:space="preserve"> </w:t>
      </w:r>
      <w:r w:rsidR="00AD27C3">
        <w:rPr>
          <w:rFonts w:cs="Arial" w:asciiTheme="minorHAnsi" w:hAnsiTheme="minorHAnsi"/>
          <w:color w:val="000000"/>
        </w:rPr>
        <w:t xml:space="preserve"> </w:t>
      </w:r>
      <w:r>
        <w:rPr>
          <w:rFonts w:cs="Arial" w:asciiTheme="minorHAnsi" w:hAnsiTheme="minorHAnsi"/>
          <w:color w:val="000000"/>
        </w:rPr>
        <w:t>With hard work, students at Wollaston are well placed to secure a good qualification in a foreign language in later years.</w:t>
      </w:r>
    </w:p>
    <w:p w:rsidR="00BF5A85" w:rsidRDefault="00BF5A85" w14:paraId="5034844B" w14:textId="77777777">
      <w:pPr>
        <w:ind w:left="340" w:right="560"/>
        <w:jc w:val="both"/>
        <w:rPr>
          <w:rFonts w:asciiTheme="minorHAnsi" w:hAnsiTheme="minorHAnsi"/>
          <w:sz w:val="22"/>
          <w:szCs w:val="22"/>
        </w:rPr>
      </w:pPr>
    </w:p>
    <w:p w:rsidRPr="00881E10" w:rsidR="00881E10" w:rsidRDefault="002F21C9" w14:paraId="09C3FFB3" w14:textId="6C66B919">
      <w:pPr>
        <w:ind w:left="340" w:right="560"/>
        <w:jc w:val="both"/>
        <w:rPr>
          <w:rFonts w:cs="Arial" w:asciiTheme="minorHAnsi" w:hAnsiTheme="minorHAnsi"/>
          <w:color w:val="000000"/>
          <w:sz w:val="22"/>
          <w:szCs w:val="22"/>
        </w:rPr>
      </w:pPr>
      <w:r>
        <w:rPr>
          <w:rFonts w:cs="Arial" w:asciiTheme="minorHAnsi" w:hAnsiTheme="minorHAnsi"/>
          <w:color w:val="000000"/>
          <w:sz w:val="22"/>
          <w:szCs w:val="22"/>
        </w:rPr>
        <w:t>If</w:t>
      </w:r>
      <w:r w:rsidRPr="00881E10" w:rsidR="005266F1">
        <w:rPr>
          <w:rFonts w:cs="Arial" w:asciiTheme="minorHAnsi" w:hAnsiTheme="minorHAnsi"/>
          <w:color w:val="000000"/>
          <w:sz w:val="22"/>
          <w:szCs w:val="22"/>
        </w:rPr>
        <w:t xml:space="preserve"> you have a strong preference for </w:t>
      </w:r>
      <w:r>
        <w:rPr>
          <w:rFonts w:cs="Arial" w:asciiTheme="minorHAnsi" w:hAnsiTheme="minorHAnsi"/>
          <w:color w:val="000000"/>
          <w:sz w:val="22"/>
          <w:szCs w:val="22"/>
        </w:rPr>
        <w:t>your child</w:t>
      </w:r>
      <w:r w:rsidRPr="00881E10" w:rsidR="005266F1">
        <w:rPr>
          <w:rFonts w:cs="Arial" w:asciiTheme="minorHAnsi" w:hAnsiTheme="minorHAnsi"/>
          <w:color w:val="000000"/>
          <w:sz w:val="22"/>
          <w:szCs w:val="22"/>
        </w:rPr>
        <w:t xml:space="preserve"> to study a particular </w:t>
      </w:r>
      <w:r w:rsidRPr="00881E10" w:rsidR="008629C3">
        <w:rPr>
          <w:rFonts w:cs="Arial" w:asciiTheme="minorHAnsi" w:hAnsiTheme="minorHAnsi"/>
          <w:color w:val="000000"/>
          <w:sz w:val="22"/>
          <w:szCs w:val="22"/>
        </w:rPr>
        <w:t>language,</w:t>
      </w:r>
      <w:r>
        <w:rPr>
          <w:rFonts w:cs="Arial" w:asciiTheme="minorHAnsi" w:hAnsiTheme="minorHAnsi"/>
          <w:color w:val="000000"/>
          <w:sz w:val="22"/>
          <w:szCs w:val="22"/>
        </w:rPr>
        <w:t xml:space="preserve"> please</w:t>
      </w:r>
      <w:r w:rsidRPr="00881E10" w:rsidR="00881E10">
        <w:rPr>
          <w:rFonts w:cs="Arial" w:asciiTheme="minorHAnsi" w:hAnsiTheme="minorHAnsi"/>
          <w:color w:val="000000"/>
          <w:sz w:val="22"/>
          <w:szCs w:val="22"/>
        </w:rPr>
        <w:t xml:space="preserve"> email one of the following:</w:t>
      </w:r>
    </w:p>
    <w:p w:rsidR="00881E10" w:rsidRDefault="00881E10" w14:paraId="3F353052" w14:textId="77777777">
      <w:pPr>
        <w:ind w:left="340" w:right="560"/>
        <w:jc w:val="both"/>
        <w:rPr>
          <w:rFonts w:cs="Arial" w:asciiTheme="minorHAnsi" w:hAnsiTheme="minorHAnsi"/>
          <w:b/>
          <w:color w:val="000000"/>
          <w:sz w:val="22"/>
          <w:szCs w:val="22"/>
        </w:rPr>
      </w:pPr>
    </w:p>
    <w:p w:rsidR="00881E10" w:rsidRDefault="008B7E1A" w14:paraId="768B9FC3" w14:textId="77777777">
      <w:pPr>
        <w:ind w:left="340" w:right="560"/>
        <w:jc w:val="both"/>
        <w:rPr>
          <w:rFonts w:cs="Arial" w:asciiTheme="minorHAnsi" w:hAnsiTheme="minorHAnsi"/>
          <w:b/>
          <w:color w:val="000000"/>
          <w:sz w:val="22"/>
          <w:szCs w:val="22"/>
        </w:rPr>
      </w:pPr>
      <w:hyperlink w:history="1" r:id="rId10">
        <w:r w:rsidRPr="007E6F71" w:rsidR="00881E10">
          <w:rPr>
            <w:rStyle w:val="Hyperlink"/>
            <w:rFonts w:cs="Arial" w:asciiTheme="minorHAnsi" w:hAnsiTheme="minorHAnsi"/>
            <w:b/>
            <w:sz w:val="22"/>
            <w:szCs w:val="22"/>
          </w:rPr>
          <w:t>french@wollaston-school.net</w:t>
        </w:r>
      </w:hyperlink>
    </w:p>
    <w:p w:rsidR="00881E10" w:rsidRDefault="008B7E1A" w14:paraId="657D0435" w14:textId="77777777">
      <w:pPr>
        <w:ind w:left="340" w:right="560"/>
        <w:jc w:val="both"/>
        <w:rPr>
          <w:rFonts w:cs="Arial" w:asciiTheme="minorHAnsi" w:hAnsiTheme="minorHAnsi"/>
          <w:b/>
          <w:color w:val="000000"/>
          <w:sz w:val="22"/>
          <w:szCs w:val="22"/>
        </w:rPr>
      </w:pPr>
      <w:hyperlink w:history="1" r:id="rId11">
        <w:r w:rsidRPr="007E6F71" w:rsidR="00881E10">
          <w:rPr>
            <w:rStyle w:val="Hyperlink"/>
            <w:rFonts w:cs="Arial" w:asciiTheme="minorHAnsi" w:hAnsiTheme="minorHAnsi"/>
            <w:b/>
            <w:sz w:val="22"/>
            <w:szCs w:val="22"/>
          </w:rPr>
          <w:t>german@wollaston-school.net</w:t>
        </w:r>
      </w:hyperlink>
    </w:p>
    <w:p w:rsidR="00881E10" w:rsidRDefault="00881E10" w14:paraId="08175593" w14:textId="77777777">
      <w:pPr>
        <w:ind w:left="340" w:right="560"/>
        <w:jc w:val="both"/>
        <w:rPr>
          <w:rFonts w:cs="Arial" w:asciiTheme="minorHAnsi" w:hAnsiTheme="minorHAnsi"/>
          <w:b/>
          <w:color w:val="000000"/>
          <w:sz w:val="22"/>
          <w:szCs w:val="22"/>
        </w:rPr>
      </w:pPr>
    </w:p>
    <w:p w:rsidR="002F21C9" w:rsidRDefault="002F21C9" w14:paraId="023AA699" w14:textId="77777777">
      <w:pPr>
        <w:ind w:left="340" w:right="560"/>
        <w:jc w:val="both"/>
        <w:rPr>
          <w:rFonts w:cs="Arial" w:asciiTheme="minorHAnsi" w:hAnsiTheme="minorHAnsi"/>
          <w:color w:val="000000"/>
          <w:sz w:val="22"/>
          <w:szCs w:val="22"/>
        </w:rPr>
      </w:pPr>
      <w:r>
        <w:rPr>
          <w:rFonts w:cs="Arial" w:asciiTheme="minorHAnsi" w:hAnsiTheme="minorHAnsi"/>
          <w:color w:val="000000"/>
          <w:sz w:val="22"/>
          <w:szCs w:val="22"/>
        </w:rPr>
        <w:t xml:space="preserve">Please remember to include your child’s full name in the email.  </w:t>
      </w:r>
    </w:p>
    <w:p w:rsidR="00D86319" w:rsidRDefault="00D86319" w14:paraId="1F15E5EB" w14:textId="77777777">
      <w:pPr>
        <w:ind w:left="340" w:right="560"/>
        <w:jc w:val="both"/>
        <w:rPr>
          <w:rFonts w:cs="Arial" w:asciiTheme="minorHAnsi" w:hAnsiTheme="minorHAnsi"/>
          <w:color w:val="000000"/>
          <w:sz w:val="22"/>
          <w:szCs w:val="22"/>
        </w:rPr>
      </w:pPr>
    </w:p>
    <w:p w:rsidR="002F21C9" w:rsidP="62307649" w:rsidRDefault="00D86319" w14:paraId="262233E7" w14:textId="4043D966">
      <w:pPr>
        <w:ind w:left="340" w:right="560"/>
        <w:jc w:val="both"/>
        <w:rPr>
          <w:rFonts w:ascii="Calibri" w:hAnsi="Calibri" w:cs="Arial" w:asciiTheme="minorAscii" w:hAnsiTheme="minorAscii"/>
          <w:b w:val="1"/>
          <w:bCs w:val="1"/>
          <w:color w:val="000000"/>
          <w:sz w:val="22"/>
          <w:szCs w:val="22"/>
        </w:rPr>
      </w:pPr>
      <w:r w:rsidRPr="62307649" w:rsidR="00D86319">
        <w:rPr>
          <w:rFonts w:ascii="Calibri" w:hAnsi="Calibri" w:cs="Arial" w:asciiTheme="minorAscii" w:hAnsiTheme="minorAscii"/>
          <w:b w:val="1"/>
          <w:bCs w:val="1"/>
          <w:color w:val="000000" w:themeColor="text1" w:themeTint="FF" w:themeShade="FF"/>
          <w:sz w:val="22"/>
          <w:szCs w:val="22"/>
        </w:rPr>
        <w:t>The above mailboxes will not be able to receive requests after Friday 10</w:t>
      </w:r>
      <w:r w:rsidRPr="62307649" w:rsidR="00D86319">
        <w:rPr>
          <w:rFonts w:ascii="Calibri" w:hAnsi="Calibri" w:cs="Arial" w:asciiTheme="minorAscii" w:hAnsiTheme="minorAscii"/>
          <w:b w:val="1"/>
          <w:bCs w:val="1"/>
          <w:color w:val="000000" w:themeColor="text1" w:themeTint="FF" w:themeShade="FF"/>
          <w:sz w:val="22"/>
          <w:szCs w:val="22"/>
        </w:rPr>
        <w:t xml:space="preserve"> June.</w:t>
      </w:r>
      <w:r w:rsidRPr="62307649" w:rsidR="008629C3">
        <w:rPr>
          <w:rFonts w:ascii="Calibri" w:hAnsi="Calibri" w:cs="Arial" w:asciiTheme="minorAscii" w:hAnsiTheme="minorAscii"/>
          <w:b w:val="1"/>
          <w:bCs w:val="1"/>
          <w:color w:val="000000" w:themeColor="text1" w:themeTint="FF" w:themeShade="FF"/>
          <w:sz w:val="22"/>
          <w:szCs w:val="22"/>
        </w:rPr>
        <w:t xml:space="preserve"> </w:t>
      </w:r>
    </w:p>
    <w:p w:rsidR="00F73356" w:rsidRDefault="00F73356" w14:paraId="76E34BC0" w14:textId="171329EC">
      <w:pPr>
        <w:ind w:left="340" w:right="560"/>
        <w:jc w:val="both"/>
        <w:rPr>
          <w:rFonts w:cs="Arial" w:asciiTheme="minorHAnsi" w:hAnsiTheme="minorHAnsi"/>
          <w:b/>
          <w:color w:val="000000"/>
          <w:sz w:val="22"/>
          <w:szCs w:val="22"/>
        </w:rPr>
      </w:pPr>
      <w:r>
        <w:rPr>
          <w:rFonts w:cs="Arial" w:asciiTheme="minorHAnsi" w:hAnsiTheme="minorHAnsi"/>
          <w:b/>
          <w:color w:val="000000"/>
          <w:sz w:val="22"/>
          <w:szCs w:val="22"/>
        </w:rPr>
        <w:t>We may not be able to accept language requests after this date if our classes are full.</w:t>
      </w:r>
    </w:p>
    <w:p w:rsidR="00D86319" w:rsidRDefault="00D86319" w14:paraId="092DF2FF" w14:textId="77777777">
      <w:pPr>
        <w:ind w:left="340" w:right="560"/>
        <w:jc w:val="both"/>
        <w:rPr>
          <w:rFonts w:cs="Arial" w:asciiTheme="minorHAnsi" w:hAnsiTheme="minorHAnsi"/>
          <w:color w:val="000000"/>
          <w:sz w:val="22"/>
          <w:szCs w:val="22"/>
        </w:rPr>
      </w:pPr>
    </w:p>
    <w:p w:rsidRPr="00D86319" w:rsidR="002F21C9" w:rsidRDefault="00881E10" w14:paraId="42CFDE74" w14:textId="1D279B12">
      <w:pPr>
        <w:ind w:left="340" w:right="560"/>
        <w:jc w:val="both"/>
        <w:rPr>
          <w:rFonts w:cs="Arial" w:asciiTheme="minorHAnsi" w:hAnsiTheme="minorHAnsi"/>
          <w:b/>
          <w:color w:val="000000"/>
          <w:sz w:val="22"/>
          <w:szCs w:val="22"/>
        </w:rPr>
      </w:pPr>
      <w:r>
        <w:rPr>
          <w:rFonts w:cs="Arial" w:asciiTheme="minorHAnsi" w:hAnsiTheme="minorHAnsi"/>
          <w:color w:val="000000"/>
          <w:sz w:val="22"/>
          <w:szCs w:val="22"/>
        </w:rPr>
        <w:t>Should you have any queries please email Mrs Helen Berry:</w:t>
      </w:r>
      <w:r w:rsidR="00D56C87">
        <w:rPr>
          <w:rFonts w:cs="Arial" w:asciiTheme="minorHAnsi" w:hAnsiTheme="minorHAnsi"/>
          <w:color w:val="000000"/>
          <w:sz w:val="22"/>
          <w:szCs w:val="22"/>
        </w:rPr>
        <w:t xml:space="preserve">  </w:t>
      </w:r>
      <w:hyperlink w:history="1" r:id="rId12">
        <w:r w:rsidRPr="004D450B" w:rsidR="0056594B">
          <w:rPr>
            <w:rStyle w:val="Hyperlink"/>
            <w:rFonts w:cs="Arial" w:asciiTheme="minorHAnsi" w:hAnsiTheme="minorHAnsi"/>
            <w:sz w:val="22"/>
            <w:szCs w:val="22"/>
          </w:rPr>
          <w:t>berryh@wollaston-school.net</w:t>
        </w:r>
      </w:hyperlink>
      <w:r>
        <w:rPr>
          <w:rFonts w:cs="Arial" w:asciiTheme="minorHAnsi" w:hAnsiTheme="minorHAnsi"/>
          <w:sz w:val="22"/>
          <w:szCs w:val="22"/>
        </w:rPr>
        <w:t>.</w:t>
      </w:r>
      <w:r w:rsidR="00D56C87">
        <w:rPr>
          <w:rFonts w:cs="Arial" w:asciiTheme="minorHAnsi" w:hAnsiTheme="minorHAnsi"/>
          <w:color w:val="000000"/>
        </w:rPr>
        <w:t xml:space="preserve">  </w:t>
      </w:r>
    </w:p>
    <w:p w:rsidR="002F21C9" w:rsidRDefault="002F21C9" w14:paraId="3B95DC5C" w14:textId="77777777">
      <w:pPr>
        <w:ind w:left="340" w:right="560"/>
        <w:jc w:val="both"/>
        <w:rPr>
          <w:rFonts w:cs="Arial" w:asciiTheme="minorHAnsi" w:hAnsiTheme="minorHAnsi"/>
          <w:b/>
          <w:color w:val="000000"/>
        </w:rPr>
      </w:pPr>
    </w:p>
    <w:p w:rsidR="00BF5A85" w:rsidRDefault="005266F1" w14:paraId="7F33958D" w14:textId="77777777">
      <w:pPr>
        <w:ind w:left="340" w:right="560"/>
        <w:jc w:val="both"/>
        <w:rPr>
          <w:rFonts w:cs="Arial" w:asciiTheme="minorHAnsi" w:hAnsiTheme="minorHAnsi"/>
          <w:color w:val="000000"/>
        </w:rPr>
      </w:pPr>
      <w:r w:rsidRPr="005102A9">
        <w:rPr>
          <w:rFonts w:asciiTheme="minorHAnsi" w:hAnsiTheme="minorHAnsi"/>
          <w:sz w:val="22"/>
          <w:szCs w:val="22"/>
        </w:rPr>
        <w:t>Please do not pass languages requests on to primary schools as these sometimes go astray.</w:t>
      </w:r>
      <w:r>
        <w:rPr>
          <w:rFonts w:asciiTheme="minorHAnsi" w:hAnsiTheme="minorHAnsi"/>
          <w:sz w:val="22"/>
          <w:szCs w:val="22"/>
        </w:rPr>
        <w:t xml:space="preserve">  </w:t>
      </w:r>
    </w:p>
    <w:p w:rsidR="00BF5A85" w:rsidRDefault="00BF5A85" w14:paraId="78FD4425" w14:textId="77777777">
      <w:pPr>
        <w:ind w:left="340" w:right="340"/>
        <w:jc w:val="both"/>
        <w:rPr>
          <w:rFonts w:asciiTheme="minorHAnsi" w:hAnsiTheme="minorHAnsi"/>
          <w:sz w:val="22"/>
          <w:szCs w:val="22"/>
        </w:rPr>
      </w:pPr>
    </w:p>
    <w:p w:rsidR="00BF5A85" w:rsidRDefault="005266F1" w14:paraId="272C3E72" w14:textId="77777777">
      <w:pPr>
        <w:ind w:left="340" w:right="340"/>
        <w:jc w:val="both"/>
        <w:rPr>
          <w:rFonts w:asciiTheme="minorHAnsi" w:hAnsiTheme="minorHAnsi"/>
          <w:sz w:val="22"/>
          <w:szCs w:val="22"/>
        </w:rPr>
      </w:pPr>
      <w:r>
        <w:rPr>
          <w:rFonts w:asciiTheme="minorHAnsi" w:hAnsiTheme="minorHAnsi"/>
          <w:sz w:val="22"/>
          <w:szCs w:val="22"/>
        </w:rPr>
        <w:t>Yours faithfully</w:t>
      </w:r>
    </w:p>
    <w:p w:rsidR="002B0EEB" w:rsidRDefault="002B0EEB" w14:paraId="676470C1" w14:textId="6165F599">
      <w:pPr>
        <w:ind w:left="340" w:right="340"/>
        <w:jc w:val="both"/>
        <w:rPr>
          <w:rFonts w:asciiTheme="minorHAnsi" w:hAnsiTheme="minorHAnsi"/>
          <w:sz w:val="22"/>
          <w:szCs w:val="22"/>
        </w:rPr>
      </w:pPr>
    </w:p>
    <w:p w:rsidRPr="001D5E7E" w:rsidR="001D5E7E" w:rsidRDefault="001D5E7E" w14:paraId="1F8BCDD1" w14:textId="31A994BB">
      <w:pPr>
        <w:ind w:left="340" w:right="340"/>
        <w:jc w:val="both"/>
        <w:rPr>
          <w:rFonts w:ascii="Brush Script MT" w:hAnsi="Brush Script MT"/>
          <w:sz w:val="28"/>
          <w:szCs w:val="28"/>
        </w:rPr>
      </w:pPr>
      <w:r w:rsidRPr="001D5E7E">
        <w:rPr>
          <w:rFonts w:ascii="Brush Script MT" w:hAnsi="Brush Script MT"/>
          <w:sz w:val="28"/>
          <w:szCs w:val="28"/>
        </w:rPr>
        <w:t>H Berry</w:t>
      </w:r>
    </w:p>
    <w:p w:rsidR="002B0EEB" w:rsidRDefault="002B0EEB" w14:paraId="1643C879" w14:textId="77777777">
      <w:pPr>
        <w:ind w:left="340" w:right="340"/>
        <w:jc w:val="both"/>
        <w:rPr>
          <w:rFonts w:asciiTheme="minorHAnsi" w:hAnsiTheme="minorHAnsi"/>
          <w:sz w:val="22"/>
          <w:szCs w:val="22"/>
        </w:rPr>
      </w:pPr>
    </w:p>
    <w:p w:rsidR="00BF5A85" w:rsidP="009F5A8E" w:rsidRDefault="00881E10" w14:paraId="416E81B4" w14:textId="2E98116A">
      <w:pPr>
        <w:ind w:left="340" w:right="340"/>
        <w:rPr>
          <w:rFonts w:asciiTheme="minorHAnsi" w:hAnsiTheme="minorHAnsi"/>
          <w:b/>
          <w:sz w:val="22"/>
          <w:szCs w:val="22"/>
        </w:rPr>
      </w:pPr>
      <w:r>
        <w:rPr>
          <w:rFonts w:asciiTheme="minorHAnsi" w:hAnsiTheme="minorHAnsi"/>
          <w:b/>
          <w:sz w:val="22"/>
          <w:szCs w:val="22"/>
        </w:rPr>
        <w:t>Mrs</w:t>
      </w:r>
      <w:r w:rsidR="009F5A8E">
        <w:rPr>
          <w:rFonts w:asciiTheme="minorHAnsi" w:hAnsiTheme="minorHAnsi"/>
          <w:b/>
          <w:sz w:val="22"/>
          <w:szCs w:val="22"/>
        </w:rPr>
        <w:t xml:space="preserve"> </w:t>
      </w:r>
      <w:r>
        <w:rPr>
          <w:rFonts w:asciiTheme="minorHAnsi" w:hAnsiTheme="minorHAnsi"/>
          <w:b/>
          <w:sz w:val="22"/>
          <w:szCs w:val="22"/>
        </w:rPr>
        <w:t xml:space="preserve">H </w:t>
      </w:r>
      <w:r w:rsidR="009F5A8E">
        <w:rPr>
          <w:rFonts w:asciiTheme="minorHAnsi" w:hAnsiTheme="minorHAnsi"/>
          <w:b/>
          <w:sz w:val="22"/>
          <w:szCs w:val="22"/>
        </w:rPr>
        <w:t>Berry</w:t>
      </w:r>
    </w:p>
    <w:p w:rsidR="00705A14" w:rsidP="00705A14" w:rsidRDefault="00946483" w14:paraId="4772B5A0" w14:textId="5BB2BB63">
      <w:pPr>
        <w:ind w:left="340" w:right="340"/>
        <w:jc w:val="both"/>
        <w:rPr>
          <w:rFonts w:asciiTheme="minorHAnsi" w:hAnsiTheme="minorHAnsi"/>
          <w:b/>
          <w:sz w:val="22"/>
          <w:szCs w:val="22"/>
        </w:rPr>
      </w:pPr>
      <w:r>
        <w:rPr>
          <w:rFonts w:asciiTheme="minorHAnsi" w:hAnsiTheme="minorHAnsi"/>
          <w:b/>
          <w:sz w:val="22"/>
          <w:szCs w:val="22"/>
        </w:rPr>
        <w:t xml:space="preserve">Head of </w:t>
      </w:r>
      <w:r w:rsidRPr="0077321D" w:rsidR="005266F1">
        <w:rPr>
          <w:rFonts w:asciiTheme="minorHAnsi" w:hAnsiTheme="minorHAnsi"/>
          <w:b/>
          <w:sz w:val="22"/>
          <w:szCs w:val="22"/>
        </w:rPr>
        <w:t>Modern Foreign Languages</w:t>
      </w:r>
    </w:p>
    <w:p w:rsidRPr="0077321D" w:rsidR="00BF5A85" w:rsidRDefault="00BF5A85" w14:paraId="16AE8FCC" w14:textId="77777777">
      <w:pPr>
        <w:ind w:left="340" w:right="340"/>
        <w:jc w:val="both"/>
        <w:rPr>
          <w:rFonts w:asciiTheme="minorHAnsi" w:hAnsiTheme="minorHAnsi"/>
          <w:b/>
          <w:sz w:val="22"/>
          <w:szCs w:val="22"/>
        </w:rPr>
      </w:pPr>
    </w:p>
    <w:sectPr w:rsidRPr="0077321D" w:rsidR="00BF5A85">
      <w:headerReference w:type="even" r:id="rId13"/>
      <w:headerReference w:type="default" r:id="rId14"/>
      <w:footerReference w:type="even" r:id="rId15"/>
      <w:footerReference w:type="default" r:id="rId16"/>
      <w:headerReference w:type="first" r:id="rId17"/>
      <w:footerReference w:type="first" r:id="rId18"/>
      <w:pgSz w:w="11900" w:h="16840" w:orient="portrait"/>
      <w:pgMar w:top="2977" w:right="567" w:bottom="1701"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7E1A" w:rsidRDefault="008B7E1A" w14:paraId="5B9C2E52" w14:textId="77777777">
      <w:r>
        <w:separator/>
      </w:r>
    </w:p>
  </w:endnote>
  <w:endnote w:type="continuationSeparator" w:id="0">
    <w:p w:rsidR="008B7E1A" w:rsidRDefault="008B7E1A" w14:paraId="3FD77B9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87A" w:rsidRDefault="0075487A" w14:paraId="17491D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81E10" w:rsidRDefault="00881E10" w14:paraId="5BD140E3" w14:textId="77777777">
    <w:pPr>
      <w:pStyle w:val="Footer"/>
      <w:ind w:left="-1418" w:right="-1440"/>
      <w:jc w:val="center"/>
    </w:pPr>
    <w:r>
      <w:rPr>
        <w:noProof/>
        <w:lang w:eastAsia="en-GB"/>
      </w:rPr>
      <w:drawing>
        <wp:inline distT="0" distB="0" distL="0" distR="0" wp14:anchorId="7CE5D745" wp14:editId="4FB05966">
          <wp:extent cx="7297420" cy="408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420" cy="408305"/>
                  </a:xfrm>
                  <a:prstGeom prst="rect">
                    <a:avLst/>
                  </a:prstGeom>
                  <a:noFill/>
                </pic:spPr>
              </pic:pic>
            </a:graphicData>
          </a:graphic>
        </wp:inline>
      </w:drawing>
    </w:r>
  </w:p>
  <w:p w:rsidR="00881E10" w:rsidRDefault="00881E10" w14:paraId="05B33922" w14:textId="77777777">
    <w:pPr>
      <w:pStyle w:val="Footer"/>
      <w:ind w:righ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87A" w:rsidRDefault="0075487A" w14:paraId="44B000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7E1A" w:rsidRDefault="008B7E1A" w14:paraId="6F3E8D46" w14:textId="77777777">
      <w:r>
        <w:separator/>
      </w:r>
    </w:p>
  </w:footnote>
  <w:footnote w:type="continuationSeparator" w:id="0">
    <w:p w:rsidR="008B7E1A" w:rsidRDefault="008B7E1A" w14:paraId="2718461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87A" w:rsidRDefault="0075487A" w14:paraId="706228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81E10" w:rsidRDefault="0075487A" w14:paraId="4730535A" w14:textId="3C0D33BC">
    <w:pPr>
      <w:ind w:left="-567" w:right="-1440"/>
    </w:pPr>
    <w:r>
      <w:rPr>
        <w:noProof/>
      </w:rPr>
      <w:drawing>
        <wp:anchor distT="0" distB="0" distL="114300" distR="114300" simplePos="0" relativeHeight="251659264" behindDoc="0" locked="0" layoutInCell="1" allowOverlap="1" wp14:anchorId="577B3EA6" wp14:editId="147C97B6">
          <wp:simplePos x="0" y="0"/>
          <wp:positionH relativeFrom="page">
            <wp:posOffset>0</wp:posOffset>
          </wp:positionH>
          <wp:positionV relativeFrom="page">
            <wp:posOffset>361950</wp:posOffset>
          </wp:positionV>
          <wp:extent cx="7391400" cy="1104767"/>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10476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87A" w:rsidRDefault="0075487A" w14:paraId="130E211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A85"/>
    <w:rsid w:val="000D788B"/>
    <w:rsid w:val="00166CA1"/>
    <w:rsid w:val="00182B8D"/>
    <w:rsid w:val="001D5E7E"/>
    <w:rsid w:val="002B0EEB"/>
    <w:rsid w:val="002F21C9"/>
    <w:rsid w:val="0038163B"/>
    <w:rsid w:val="005102A9"/>
    <w:rsid w:val="005240D8"/>
    <w:rsid w:val="005266F1"/>
    <w:rsid w:val="005436EE"/>
    <w:rsid w:val="0056594B"/>
    <w:rsid w:val="005772E9"/>
    <w:rsid w:val="0061276C"/>
    <w:rsid w:val="00705A14"/>
    <w:rsid w:val="0075487A"/>
    <w:rsid w:val="0077321D"/>
    <w:rsid w:val="008349BD"/>
    <w:rsid w:val="008629C3"/>
    <w:rsid w:val="00881E10"/>
    <w:rsid w:val="008B7E1A"/>
    <w:rsid w:val="00946483"/>
    <w:rsid w:val="00957420"/>
    <w:rsid w:val="009F5A8E"/>
    <w:rsid w:val="00AD27C3"/>
    <w:rsid w:val="00B704C9"/>
    <w:rsid w:val="00BA5F45"/>
    <w:rsid w:val="00BC5A0B"/>
    <w:rsid w:val="00BF5A85"/>
    <w:rsid w:val="00C64087"/>
    <w:rsid w:val="00D56C87"/>
    <w:rsid w:val="00D86319"/>
    <w:rsid w:val="00D9754F"/>
    <w:rsid w:val="00DB5D46"/>
    <w:rsid w:val="00EC1587"/>
    <w:rsid w:val="00F119E5"/>
    <w:rsid w:val="00F148E7"/>
    <w:rsid w:val="00F73356"/>
    <w:rsid w:val="00FC1812"/>
    <w:rsid w:val="5545D8D1"/>
    <w:rsid w:val="6230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D42783"/>
  <w15:docId w15:val="{AB112FFE-5CBE-4A90-B49C-781FBBCA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lang w:eastAsia="en-US"/>
    </w:rPr>
  </w:style>
  <w:style w:type="paragraph" w:styleId="NoSpacing">
    <w:name w:val="No Spacing"/>
    <w:uiPriority w:val="1"/>
    <w:qFormat/>
    <w:rPr>
      <w:rFonts w:ascii="Calibri" w:hAnsi="Calibri" w:eastAsia="Calibri"/>
      <w:sz w:val="22"/>
      <w:szCs w:val="22"/>
      <w:lang w:eastAsia="en-US"/>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F14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9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berryh@wollaston-school.net"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german@wollaston-school.net"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mailto:french@wollaston-school.net" TargetMode="Externa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xonl\AppData\Local\Microsoft\Windows\Temporary%20Internet%20Files\Content.Outlook\TPGPGVBW\WSA040458%20Wollaston-Word-with-header%20and%20foo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4" ma:contentTypeDescription="Create a new document." ma:contentTypeScope="" ma:versionID="0e640c72159fbb14768b767682bb86bc">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a110f5bf631bec7b14a12bb23e825d9b"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E2756-FD56-400E-A90F-729200F3722B}">
  <ds:schemaRefs>
    <ds:schemaRef ds:uri="http://schemas.microsoft.com/sharepoint/v3/contenttype/forms"/>
  </ds:schemaRefs>
</ds:datastoreItem>
</file>

<file path=customXml/itemProps2.xml><?xml version="1.0" encoding="utf-8"?>
<ds:datastoreItem xmlns:ds="http://schemas.openxmlformats.org/officeDocument/2006/customXml" ds:itemID="{830C9255-8933-4D08-9238-FE6D85857623}">
  <ds:schemaRefs>
    <ds:schemaRef ds:uri="http://schemas.openxmlformats.org/officeDocument/2006/bibliography"/>
  </ds:schemaRefs>
</ds:datastoreItem>
</file>

<file path=customXml/itemProps3.xml><?xml version="1.0" encoding="utf-8"?>
<ds:datastoreItem xmlns:ds="http://schemas.openxmlformats.org/officeDocument/2006/customXml" ds:itemID="{AFCDCD91-2F83-4119-A9BF-D27FC4612C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D8F03-4375-43CC-A22A-DD308353A2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WSA040458 Wollaston-Word-with-header and footer</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Nixon</dc:creator>
  <cp:lastModifiedBy>An. White (WOL)</cp:lastModifiedBy>
  <cp:revision>5</cp:revision>
  <cp:lastPrinted>2018-05-23T08:20:00Z</cp:lastPrinted>
  <dcterms:created xsi:type="dcterms:W3CDTF">2021-05-14T09:43:00Z</dcterms:created>
  <dcterms:modified xsi:type="dcterms:W3CDTF">2022-04-28T13:58:06Z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Order">
    <vt:r8>8144200</vt:r8>
  </property>
</Properties>
</file>